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49AE9CD7"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F27047">
        <w:rPr>
          <w:rFonts w:asciiTheme="minorHAnsi" w:hAnsiTheme="minorHAnsi" w:cstheme="minorHAnsi"/>
        </w:rPr>
        <w:t>запроса п</w:t>
      </w:r>
      <w:r w:rsidR="00F20E9D">
        <w:rPr>
          <w:rFonts w:asciiTheme="minorHAnsi" w:hAnsiTheme="minorHAnsi" w:cstheme="minorHAnsi"/>
        </w:rPr>
        <w:t>ре</w:t>
      </w:r>
      <w:r w:rsidR="00F27047">
        <w:rPr>
          <w:rFonts w:asciiTheme="minorHAnsi" w:hAnsiTheme="minorHAnsi" w:cstheme="minorHAnsi"/>
        </w:rPr>
        <w:t>дложений</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8D3A9A" w:rsidRPr="006C67BC">
        <w:rPr>
          <w:rFonts w:asciiTheme="minorHAnsi" w:hAnsiTheme="minorHAnsi" w:cstheme="minorHAnsi"/>
        </w:rPr>
        <w:t>1</w:t>
      </w:r>
      <w:r w:rsidR="00F20E9D">
        <w:rPr>
          <w:rFonts w:asciiTheme="minorHAnsi" w:hAnsiTheme="minorHAnsi" w:cstheme="minorHAnsi"/>
        </w:rPr>
        <w:t>8</w:t>
      </w:r>
      <w:r w:rsidR="008D3A9A" w:rsidRPr="006C67BC">
        <w:rPr>
          <w:rFonts w:asciiTheme="minorHAnsi" w:hAnsiTheme="minorHAnsi" w:cstheme="minorHAnsi"/>
        </w:rPr>
        <w:t xml:space="preserve"> </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Акционерное общество «Русагротранс»</w:t>
      </w:r>
      <w:r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Pr="006C67BC">
        <w:rPr>
          <w:rFonts w:asciiTheme="minorHAnsi" w:hAnsiTheme="minorHAnsi" w:cstheme="minorHAnsi"/>
          <w:b/>
          <w:sz w:val="24"/>
          <w:szCs w:val="24"/>
        </w:rPr>
        <w:t>«Продавец»</w:t>
      </w:r>
      <w:r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77777777"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АО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lastRenderedPageBreak/>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 w:name="bookmark3"/>
      <w:r w:rsidRPr="006C67BC">
        <w:rPr>
          <w:rFonts w:asciiTheme="minorHAnsi" w:hAnsiTheme="minorHAnsi" w:cstheme="minorHAnsi"/>
          <w:sz w:val="24"/>
          <w:szCs w:val="24"/>
        </w:rPr>
        <w:lastRenderedPageBreak/>
        <w:t>Обязанности Сторон</w:t>
      </w:r>
      <w:bookmarkEnd w:id="1"/>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6"/>
      <w:r w:rsidRPr="006C67BC">
        <w:rPr>
          <w:rFonts w:asciiTheme="minorHAnsi" w:hAnsiTheme="minorHAnsi" w:cstheme="minorHAnsi"/>
          <w:sz w:val="24"/>
          <w:szCs w:val="24"/>
        </w:rPr>
        <w:t>Переход права собственности и рисков</w:t>
      </w:r>
      <w:bookmarkEnd w:id="2"/>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3"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3"/>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4" w:name="bookmark8"/>
      <w:r w:rsidRPr="006C67BC">
        <w:rPr>
          <w:rFonts w:asciiTheme="minorHAnsi" w:hAnsiTheme="minorHAnsi" w:cstheme="minorHAnsi"/>
          <w:sz w:val="24"/>
          <w:szCs w:val="24"/>
        </w:rPr>
        <w:t>Обстоятельства непреодолимой силы</w:t>
      </w:r>
      <w:bookmarkEnd w:id="4"/>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7"/>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9"/>
      <w:r w:rsidRPr="006C67BC">
        <w:rPr>
          <w:rFonts w:asciiTheme="minorHAnsi" w:hAnsiTheme="minorHAnsi" w:cstheme="minorHAnsi"/>
          <w:sz w:val="24"/>
          <w:szCs w:val="24"/>
        </w:rPr>
        <w:t>Разрешение споров</w:t>
      </w:r>
      <w:bookmarkEnd w:id="5"/>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6"/>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1"/>
      <w:r w:rsidRPr="006C67BC">
        <w:rPr>
          <w:rFonts w:asciiTheme="minorHAnsi" w:hAnsiTheme="minorHAnsi" w:cstheme="minorHAnsi"/>
          <w:sz w:val="24"/>
          <w:szCs w:val="24"/>
        </w:rPr>
        <w:t>Срок действия Договора</w:t>
      </w:r>
      <w:bookmarkEnd w:id="7"/>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2"/>
      <w:r w:rsidRPr="006C67BC">
        <w:rPr>
          <w:rFonts w:asciiTheme="minorHAnsi" w:hAnsiTheme="minorHAnsi" w:cstheme="minorHAnsi"/>
          <w:sz w:val="24"/>
          <w:szCs w:val="24"/>
        </w:rPr>
        <w:t>Заключительные положения</w:t>
      </w:r>
      <w:bookmarkEnd w:id="8"/>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3"/>
      <w:r w:rsidRPr="006C67BC">
        <w:rPr>
          <w:rFonts w:asciiTheme="minorHAnsi" w:hAnsiTheme="minorHAnsi" w:cstheme="minorHAnsi"/>
          <w:sz w:val="24"/>
          <w:szCs w:val="24"/>
        </w:rPr>
        <w:lastRenderedPageBreak/>
        <w:t>Адреса и реквизиты Сторон</w:t>
      </w:r>
      <w:bookmarkEnd w:id="9"/>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1BC2E"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 xml:space="preserve">Акционерное общество </w:t>
            </w:r>
          </w:p>
          <w:p w14:paraId="3AED206E"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7701810253/775050001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77777777"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 xml:space="preserve">АО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0"/>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16E6790D" w14:textId="1AF748D0" w:rsidR="008002BF" w:rsidRPr="006C67BC" w:rsidRDefault="002D6CF2" w:rsidP="002D6CF2">
            <w:pPr>
              <w:jc w:val="both"/>
              <w:rPr>
                <w:rFonts w:asciiTheme="minorHAnsi" w:hAnsiTheme="minorHAnsi" w:cstheme="minorHAnsi"/>
                <w:b/>
              </w:rPr>
            </w:pPr>
            <w:r w:rsidRPr="00914025">
              <w:rPr>
                <w:rFonts w:eastAsia="Times New Roman" w:cs="Calibri"/>
                <w:b/>
              </w:rPr>
              <w:t>Номенклатура поставляемых Деталей*</w:t>
            </w:r>
          </w:p>
        </w:tc>
      </w:tr>
      <w:tr w:rsidR="008002BF" w:rsidRPr="006C67BC" w14:paraId="2B6EF104" w14:textId="77777777" w:rsidTr="008E0110">
        <w:trPr>
          <w:trHeight w:val="684"/>
        </w:trPr>
        <w:tc>
          <w:tcPr>
            <w:tcW w:w="993" w:type="dxa"/>
          </w:tcPr>
          <w:p w14:paraId="05D61F6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tcPr>
          <w:p w14:paraId="509934B8" w14:textId="77777777" w:rsidR="008002BF" w:rsidRPr="006C67BC" w:rsidRDefault="008002BF" w:rsidP="008E0110">
            <w:pPr>
              <w:jc w:val="center"/>
              <w:rPr>
                <w:rFonts w:asciiTheme="minorHAnsi" w:hAnsiTheme="minorHAnsi" w:cstheme="minorHAnsi"/>
              </w:rPr>
            </w:pPr>
          </w:p>
        </w:tc>
        <w:tc>
          <w:tcPr>
            <w:tcW w:w="3963" w:type="dxa"/>
            <w:shd w:val="clear" w:color="auto" w:fill="auto"/>
          </w:tcPr>
          <w:p w14:paraId="208863F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bl>
    <w:p w14:paraId="0BF77F05" w14:textId="1ADC12CF" w:rsidR="00906774" w:rsidRDefault="00906774" w:rsidP="00906774">
      <w:pPr>
        <w:spacing w:after="0"/>
        <w:rPr>
          <w:rFonts w:asciiTheme="minorHAnsi" w:hAnsiTheme="minorHAnsi" w:cstheme="minorHAnsi"/>
          <w:b/>
          <w:sz w:val="24"/>
          <w:szCs w:val="24"/>
        </w:rPr>
      </w:pPr>
    </w:p>
    <w:p w14:paraId="7F453FA6" w14:textId="77777777" w:rsidR="002D6CF2" w:rsidRPr="00914025" w:rsidRDefault="002D6CF2" w:rsidP="002D6CF2">
      <w:pPr>
        <w:pStyle w:val="a8"/>
        <w:jc w:val="both"/>
        <w:rPr>
          <w:rFonts w:eastAsia="Times New Roman" w:cs="Calibri"/>
        </w:rPr>
      </w:pPr>
      <w:r w:rsidRPr="00EC71B6">
        <w:rPr>
          <w:color w:val="000000" w:themeColor="text1"/>
        </w:rPr>
        <w:t xml:space="preserve">* </w:t>
      </w:r>
      <w:r w:rsidRPr="00EC71B6">
        <w:rPr>
          <w:rFonts w:eastAsia="Times New Roman" w:cs="Calibri"/>
          <w:color w:val="000000" w:themeColor="text1"/>
        </w:rPr>
        <w:t xml:space="preserve">При </w:t>
      </w:r>
      <w:r w:rsidRPr="00914025">
        <w:rPr>
          <w:rFonts w:eastAsia="Times New Roman" w:cs="Calibri"/>
        </w:rPr>
        <w:t>этом если на оси колесной пары имеются колесные диски толщиной обода из разных номенклатур деталей, то при выкупе применяется наименьшая номенклатура деталей.</w:t>
      </w:r>
    </w:p>
    <w:p w14:paraId="07CA4813" w14:textId="763BAF34" w:rsidR="002D6CF2" w:rsidRDefault="002D6CF2" w:rsidP="00906774">
      <w:pPr>
        <w:spacing w:after="0"/>
        <w:rPr>
          <w:rFonts w:asciiTheme="minorHAnsi" w:hAnsiTheme="minorHAnsi" w:cstheme="minorHAnsi"/>
          <w:b/>
          <w:sz w:val="24"/>
          <w:szCs w:val="24"/>
        </w:rPr>
      </w:pPr>
      <w:bookmarkStart w:id="10" w:name="_GoBack"/>
      <w:bookmarkEnd w:id="10"/>
    </w:p>
    <w:p w14:paraId="6ABD67D5" w14:textId="77777777" w:rsidR="002D6CF2" w:rsidRPr="006C67BC" w:rsidRDefault="002D6CF2"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007"/>
        <w:gridCol w:w="5504"/>
        <w:gridCol w:w="3407"/>
      </w:tblGrid>
      <w:tr w:rsidR="008002BF" w:rsidRPr="006C67BC" w14:paraId="44A21DC2" w14:textId="77777777" w:rsidTr="008E0110">
        <w:trPr>
          <w:trHeight w:val="23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08882"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 п/п</w:t>
            </w:r>
          </w:p>
        </w:tc>
        <w:tc>
          <w:tcPr>
            <w:tcW w:w="5504" w:type="dxa"/>
            <w:tcBorders>
              <w:top w:val="single" w:sz="4" w:space="0" w:color="auto"/>
              <w:left w:val="nil"/>
              <w:bottom w:val="single" w:sz="4" w:space="0" w:color="auto"/>
              <w:right w:val="single" w:sz="4" w:space="0" w:color="auto"/>
            </w:tcBorders>
            <w:shd w:val="clear" w:color="auto" w:fill="auto"/>
            <w:noWrap/>
            <w:vAlign w:val="bottom"/>
            <w:hideMark/>
          </w:tcPr>
          <w:p w14:paraId="4B11A4B7"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7EE8D0E0"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Цена  за единицу, рублей без НДС</w:t>
            </w:r>
          </w:p>
        </w:tc>
      </w:tr>
      <w:tr w:rsidR="00B96874" w:rsidRPr="006C67BC" w14:paraId="6F748D04" w14:textId="77777777" w:rsidTr="007A4D7D">
        <w:trPr>
          <w:trHeight w:val="23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4344E" w14:textId="75ECCC55" w:rsidR="00B96874" w:rsidRPr="006C67BC" w:rsidRDefault="00B96874" w:rsidP="00B96874">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w:t>
            </w:r>
          </w:p>
        </w:tc>
        <w:tc>
          <w:tcPr>
            <w:tcW w:w="5504" w:type="dxa"/>
            <w:tcBorders>
              <w:top w:val="single" w:sz="4" w:space="0" w:color="auto"/>
              <w:left w:val="nil"/>
              <w:bottom w:val="single" w:sz="4" w:space="0" w:color="auto"/>
              <w:right w:val="single" w:sz="4" w:space="0" w:color="auto"/>
            </w:tcBorders>
            <w:shd w:val="clear" w:color="auto" w:fill="auto"/>
            <w:noWrap/>
            <w:vAlign w:val="center"/>
          </w:tcPr>
          <w:p w14:paraId="6A676FAC" w14:textId="7C69CFF1" w:rsidR="00B96874" w:rsidRPr="006C67BC" w:rsidRDefault="00B96874" w:rsidP="00B96874">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w:t>
            </w:r>
            <w:r>
              <w:rPr>
                <w:rFonts w:asciiTheme="minorHAnsi" w:eastAsia="Times New Roman" w:hAnsiTheme="minorHAnsi" w:cstheme="minorHAnsi"/>
                <w:color w:val="000000"/>
                <w:lang w:eastAsia="ru-RU"/>
              </w:rPr>
              <w:t>олесная пара с толщиной обода 65</w:t>
            </w:r>
            <w:r w:rsidRPr="006C67BC">
              <w:rPr>
                <w:rFonts w:asciiTheme="minorHAnsi" w:eastAsia="Times New Roman" w:hAnsiTheme="minorHAnsi" w:cstheme="minorHAnsi"/>
                <w:color w:val="000000"/>
                <w:lang w:eastAsia="ru-RU"/>
              </w:rPr>
              <w:t>-6</w:t>
            </w:r>
            <w:r>
              <w:rPr>
                <w:rFonts w:asciiTheme="minorHAnsi" w:eastAsia="Times New Roman" w:hAnsiTheme="minorHAnsi" w:cstheme="minorHAnsi"/>
                <w:color w:val="000000"/>
                <w:lang w:eastAsia="ru-RU"/>
              </w:rPr>
              <w:t>9</w:t>
            </w:r>
            <w:r w:rsidRPr="006C67BC">
              <w:rPr>
                <w:rFonts w:asciiTheme="minorHAnsi" w:eastAsia="Times New Roman" w:hAnsiTheme="minorHAnsi" w:cstheme="minorHAnsi"/>
                <w:color w:val="000000"/>
                <w:lang w:eastAsia="ru-RU"/>
              </w:rPr>
              <w:t xml:space="preserve"> мм</w:t>
            </w:r>
          </w:p>
        </w:tc>
        <w:tc>
          <w:tcPr>
            <w:tcW w:w="3407" w:type="dxa"/>
            <w:tcBorders>
              <w:top w:val="single" w:sz="4" w:space="0" w:color="auto"/>
              <w:left w:val="nil"/>
              <w:bottom w:val="single" w:sz="4" w:space="0" w:color="auto"/>
              <w:right w:val="single" w:sz="4" w:space="0" w:color="auto"/>
            </w:tcBorders>
            <w:shd w:val="clear" w:color="auto" w:fill="auto"/>
            <w:noWrap/>
            <w:vAlign w:val="center"/>
          </w:tcPr>
          <w:p w14:paraId="1D34036F" w14:textId="6D75EE68" w:rsidR="00B96874" w:rsidRPr="006C67BC" w:rsidRDefault="00B96874" w:rsidP="00B96874">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val="en-US" w:eastAsia="ru-RU"/>
              </w:rPr>
              <w:t>x</w:t>
            </w:r>
          </w:p>
        </w:tc>
      </w:tr>
      <w:tr w:rsidR="00B96874" w:rsidRPr="006C67BC" w14:paraId="6EA95CB4" w14:textId="77777777" w:rsidTr="00B96874">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1A5C6309" w14:textId="1867DF87" w:rsidR="00B96874" w:rsidRPr="006C67BC" w:rsidRDefault="00B96874" w:rsidP="00B96874">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2</w:t>
            </w:r>
          </w:p>
        </w:tc>
        <w:tc>
          <w:tcPr>
            <w:tcW w:w="5504" w:type="dxa"/>
            <w:tcBorders>
              <w:top w:val="nil"/>
              <w:left w:val="nil"/>
              <w:bottom w:val="single" w:sz="4" w:space="0" w:color="auto"/>
              <w:right w:val="single" w:sz="4" w:space="0" w:color="auto"/>
            </w:tcBorders>
            <w:shd w:val="clear" w:color="auto" w:fill="auto"/>
            <w:noWrap/>
            <w:vAlign w:val="center"/>
            <w:hideMark/>
          </w:tcPr>
          <w:p w14:paraId="655015A7" w14:textId="77777777" w:rsidR="00B96874" w:rsidRPr="006C67BC" w:rsidRDefault="00B96874" w:rsidP="00B96874">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60-64 мм</w:t>
            </w:r>
          </w:p>
        </w:tc>
        <w:tc>
          <w:tcPr>
            <w:tcW w:w="3407" w:type="dxa"/>
            <w:tcBorders>
              <w:top w:val="nil"/>
              <w:left w:val="nil"/>
              <w:bottom w:val="single" w:sz="4" w:space="0" w:color="auto"/>
              <w:right w:val="single" w:sz="4" w:space="0" w:color="auto"/>
            </w:tcBorders>
            <w:shd w:val="clear" w:color="auto" w:fill="auto"/>
            <w:noWrap/>
            <w:vAlign w:val="center"/>
          </w:tcPr>
          <w:p w14:paraId="4C5B8926" w14:textId="77777777" w:rsidR="00B96874" w:rsidRPr="006C67BC" w:rsidRDefault="00B96874" w:rsidP="00B96874">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B96874" w:rsidRPr="006C67BC" w14:paraId="109244A7" w14:textId="77777777" w:rsidTr="00B96874">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725666CA" w14:textId="63F70140" w:rsidR="00B96874" w:rsidRPr="006C67BC" w:rsidRDefault="00B96874" w:rsidP="00B96874">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3</w:t>
            </w:r>
          </w:p>
        </w:tc>
        <w:tc>
          <w:tcPr>
            <w:tcW w:w="5504" w:type="dxa"/>
            <w:tcBorders>
              <w:top w:val="nil"/>
              <w:left w:val="nil"/>
              <w:bottom w:val="single" w:sz="4" w:space="0" w:color="auto"/>
              <w:right w:val="single" w:sz="4" w:space="0" w:color="auto"/>
            </w:tcBorders>
            <w:shd w:val="clear" w:color="auto" w:fill="auto"/>
            <w:noWrap/>
            <w:vAlign w:val="center"/>
            <w:hideMark/>
          </w:tcPr>
          <w:p w14:paraId="77B247E5" w14:textId="77777777" w:rsidR="00B96874" w:rsidRPr="006C67BC" w:rsidRDefault="00B96874" w:rsidP="00B96874">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55-59 мм</w:t>
            </w:r>
          </w:p>
        </w:tc>
        <w:tc>
          <w:tcPr>
            <w:tcW w:w="3407" w:type="dxa"/>
            <w:tcBorders>
              <w:top w:val="nil"/>
              <w:left w:val="nil"/>
              <w:bottom w:val="single" w:sz="4" w:space="0" w:color="auto"/>
              <w:right w:val="single" w:sz="4" w:space="0" w:color="auto"/>
            </w:tcBorders>
            <w:shd w:val="clear" w:color="auto" w:fill="auto"/>
            <w:noWrap/>
            <w:vAlign w:val="center"/>
          </w:tcPr>
          <w:p w14:paraId="0D7D076B" w14:textId="77777777" w:rsidR="00B96874" w:rsidRPr="006C67BC" w:rsidRDefault="00B96874" w:rsidP="00B96874">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B96874" w:rsidRPr="006C67BC" w14:paraId="03771414" w14:textId="77777777" w:rsidTr="00B96874">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566077A9" w14:textId="15F7F1D5" w:rsidR="00B96874" w:rsidRPr="006C67BC" w:rsidRDefault="00B96874" w:rsidP="00B96874">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4</w:t>
            </w:r>
          </w:p>
        </w:tc>
        <w:tc>
          <w:tcPr>
            <w:tcW w:w="5504" w:type="dxa"/>
            <w:tcBorders>
              <w:top w:val="nil"/>
              <w:left w:val="nil"/>
              <w:bottom w:val="single" w:sz="4" w:space="0" w:color="auto"/>
              <w:right w:val="single" w:sz="4" w:space="0" w:color="auto"/>
            </w:tcBorders>
            <w:shd w:val="clear" w:color="auto" w:fill="auto"/>
            <w:noWrap/>
            <w:vAlign w:val="center"/>
            <w:hideMark/>
          </w:tcPr>
          <w:p w14:paraId="4DDB62B0" w14:textId="77777777" w:rsidR="00B96874" w:rsidRPr="006C67BC" w:rsidRDefault="00B96874" w:rsidP="00B96874">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50-54 мм</w:t>
            </w:r>
          </w:p>
        </w:tc>
        <w:tc>
          <w:tcPr>
            <w:tcW w:w="3407" w:type="dxa"/>
            <w:tcBorders>
              <w:top w:val="nil"/>
              <w:left w:val="nil"/>
              <w:bottom w:val="single" w:sz="4" w:space="0" w:color="auto"/>
              <w:right w:val="single" w:sz="4" w:space="0" w:color="auto"/>
            </w:tcBorders>
            <w:shd w:val="clear" w:color="auto" w:fill="auto"/>
            <w:noWrap/>
            <w:vAlign w:val="center"/>
          </w:tcPr>
          <w:p w14:paraId="7465E109" w14:textId="77777777" w:rsidR="00B96874" w:rsidRPr="006C67BC" w:rsidRDefault="00B96874" w:rsidP="00B96874">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B96874" w:rsidRPr="006C67BC" w14:paraId="7169BAE0" w14:textId="77777777" w:rsidTr="00B96874">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0A49F5D9" w14:textId="64053C56" w:rsidR="00B96874" w:rsidRPr="006C67BC" w:rsidRDefault="00B96874" w:rsidP="00B96874">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5</w:t>
            </w:r>
          </w:p>
        </w:tc>
        <w:tc>
          <w:tcPr>
            <w:tcW w:w="5504" w:type="dxa"/>
            <w:tcBorders>
              <w:top w:val="nil"/>
              <w:left w:val="nil"/>
              <w:bottom w:val="single" w:sz="4" w:space="0" w:color="auto"/>
              <w:right w:val="single" w:sz="4" w:space="0" w:color="auto"/>
            </w:tcBorders>
            <w:shd w:val="clear" w:color="auto" w:fill="auto"/>
            <w:noWrap/>
            <w:vAlign w:val="center"/>
            <w:hideMark/>
          </w:tcPr>
          <w:p w14:paraId="52692A3F" w14:textId="77777777" w:rsidR="00B96874" w:rsidRPr="006C67BC" w:rsidRDefault="00B96874" w:rsidP="00B96874">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45-49 мм</w:t>
            </w:r>
          </w:p>
        </w:tc>
        <w:tc>
          <w:tcPr>
            <w:tcW w:w="3407" w:type="dxa"/>
            <w:tcBorders>
              <w:top w:val="nil"/>
              <w:left w:val="nil"/>
              <w:bottom w:val="single" w:sz="4" w:space="0" w:color="auto"/>
              <w:right w:val="single" w:sz="4" w:space="0" w:color="auto"/>
            </w:tcBorders>
            <w:shd w:val="clear" w:color="auto" w:fill="auto"/>
            <w:noWrap/>
            <w:vAlign w:val="center"/>
          </w:tcPr>
          <w:p w14:paraId="2786975E" w14:textId="77777777" w:rsidR="00B96874" w:rsidRPr="006C67BC" w:rsidRDefault="00B96874" w:rsidP="00B96874">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B96874" w:rsidRPr="006C67BC" w14:paraId="3BB06A31" w14:textId="77777777" w:rsidTr="00B96874">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00331964" w14:textId="37E8A5C8" w:rsidR="00B96874" w:rsidRPr="006C67BC" w:rsidRDefault="00B96874" w:rsidP="00B96874">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6</w:t>
            </w:r>
          </w:p>
        </w:tc>
        <w:tc>
          <w:tcPr>
            <w:tcW w:w="5504" w:type="dxa"/>
            <w:tcBorders>
              <w:top w:val="nil"/>
              <w:left w:val="nil"/>
              <w:bottom w:val="single" w:sz="4" w:space="0" w:color="auto"/>
              <w:right w:val="single" w:sz="4" w:space="0" w:color="auto"/>
            </w:tcBorders>
            <w:shd w:val="clear" w:color="auto" w:fill="auto"/>
            <w:noWrap/>
            <w:vAlign w:val="center"/>
            <w:hideMark/>
          </w:tcPr>
          <w:p w14:paraId="4361C81A" w14:textId="77777777" w:rsidR="00B96874" w:rsidRPr="006C67BC" w:rsidRDefault="00B96874" w:rsidP="00B96874">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40-44 мм</w:t>
            </w:r>
          </w:p>
        </w:tc>
        <w:tc>
          <w:tcPr>
            <w:tcW w:w="3407" w:type="dxa"/>
            <w:tcBorders>
              <w:top w:val="nil"/>
              <w:left w:val="nil"/>
              <w:bottom w:val="single" w:sz="4" w:space="0" w:color="auto"/>
              <w:right w:val="single" w:sz="4" w:space="0" w:color="auto"/>
            </w:tcBorders>
            <w:shd w:val="clear" w:color="auto" w:fill="auto"/>
            <w:noWrap/>
            <w:vAlign w:val="center"/>
          </w:tcPr>
          <w:p w14:paraId="19465ED2" w14:textId="77777777" w:rsidR="00B96874" w:rsidRPr="006C67BC" w:rsidRDefault="00B96874" w:rsidP="00B96874">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B96874" w:rsidRPr="006C67BC" w14:paraId="37820DE1" w14:textId="77777777" w:rsidTr="00B96874">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79E6B3B6" w14:textId="732CAAC4" w:rsidR="00B96874" w:rsidRPr="006C67BC" w:rsidRDefault="00B96874" w:rsidP="00B96874">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7</w:t>
            </w:r>
          </w:p>
        </w:tc>
        <w:tc>
          <w:tcPr>
            <w:tcW w:w="5504" w:type="dxa"/>
            <w:tcBorders>
              <w:top w:val="nil"/>
              <w:left w:val="nil"/>
              <w:bottom w:val="single" w:sz="4" w:space="0" w:color="auto"/>
              <w:right w:val="single" w:sz="4" w:space="0" w:color="auto"/>
            </w:tcBorders>
            <w:shd w:val="clear" w:color="auto" w:fill="auto"/>
            <w:noWrap/>
            <w:vAlign w:val="center"/>
            <w:hideMark/>
          </w:tcPr>
          <w:p w14:paraId="22894C1F" w14:textId="77777777" w:rsidR="00B96874" w:rsidRPr="006C67BC" w:rsidRDefault="00B96874" w:rsidP="00B96874">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35-39 мм</w:t>
            </w:r>
          </w:p>
        </w:tc>
        <w:tc>
          <w:tcPr>
            <w:tcW w:w="3407" w:type="dxa"/>
            <w:tcBorders>
              <w:top w:val="nil"/>
              <w:left w:val="nil"/>
              <w:bottom w:val="single" w:sz="4" w:space="0" w:color="auto"/>
              <w:right w:val="single" w:sz="4" w:space="0" w:color="auto"/>
            </w:tcBorders>
            <w:shd w:val="clear" w:color="auto" w:fill="auto"/>
            <w:noWrap/>
            <w:vAlign w:val="center"/>
          </w:tcPr>
          <w:p w14:paraId="083A169C" w14:textId="77777777" w:rsidR="00B96874" w:rsidRPr="006C67BC" w:rsidRDefault="00B96874" w:rsidP="00B96874">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B96874" w:rsidRPr="006C67BC" w14:paraId="34C275B1" w14:textId="77777777" w:rsidTr="00B96874">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135B34DA" w14:textId="13A01B7D" w:rsidR="00B96874" w:rsidRPr="006C67BC" w:rsidRDefault="00B96874" w:rsidP="00B96874">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8</w:t>
            </w:r>
          </w:p>
        </w:tc>
        <w:tc>
          <w:tcPr>
            <w:tcW w:w="5504" w:type="dxa"/>
            <w:tcBorders>
              <w:top w:val="nil"/>
              <w:left w:val="nil"/>
              <w:bottom w:val="single" w:sz="4" w:space="0" w:color="auto"/>
              <w:right w:val="single" w:sz="4" w:space="0" w:color="auto"/>
            </w:tcBorders>
            <w:shd w:val="clear" w:color="auto" w:fill="auto"/>
            <w:noWrap/>
            <w:vAlign w:val="center"/>
            <w:hideMark/>
          </w:tcPr>
          <w:p w14:paraId="2D0746F2" w14:textId="77777777" w:rsidR="00B96874" w:rsidRPr="006C67BC" w:rsidRDefault="00B96874" w:rsidP="00B96874">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30-34 мм</w:t>
            </w:r>
          </w:p>
        </w:tc>
        <w:tc>
          <w:tcPr>
            <w:tcW w:w="3407" w:type="dxa"/>
            <w:tcBorders>
              <w:top w:val="nil"/>
              <w:left w:val="nil"/>
              <w:bottom w:val="single" w:sz="4" w:space="0" w:color="auto"/>
              <w:right w:val="single" w:sz="4" w:space="0" w:color="auto"/>
            </w:tcBorders>
            <w:shd w:val="clear" w:color="auto" w:fill="auto"/>
            <w:noWrap/>
            <w:vAlign w:val="center"/>
          </w:tcPr>
          <w:p w14:paraId="0B396ACA" w14:textId="77777777" w:rsidR="00B96874" w:rsidRPr="006C67BC" w:rsidRDefault="00B96874" w:rsidP="00B96874">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bl>
    <w:p w14:paraId="1B6BCC6B" w14:textId="77777777" w:rsidR="00906774" w:rsidRPr="006C67BC" w:rsidRDefault="00906774" w:rsidP="00906774">
      <w:pPr>
        <w:spacing w:after="0"/>
        <w:rPr>
          <w:rFonts w:asciiTheme="minorHAnsi" w:hAnsiTheme="minorHAnsi" w:cstheme="minorHAnsi"/>
          <w:sz w:val="16"/>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0"/>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0"/>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77777777"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Pr="006C67BC">
        <w:rPr>
          <w:rFonts w:asciiTheme="minorHAnsi" w:hAnsiTheme="minorHAnsi" w:cstheme="minorHAnsi"/>
          <w:sz w:val="24"/>
          <w:szCs w:val="24"/>
        </w:rPr>
        <w:t>АО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0"/>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D6CF2"/>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7BF3"/>
    <w:rsid w:val="00601DB5"/>
    <w:rsid w:val="00611B46"/>
    <w:rsid w:val="006138F2"/>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92754"/>
    <w:rsid w:val="00692922"/>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8B9"/>
    <w:rsid w:val="00B17D1F"/>
    <w:rsid w:val="00B212F1"/>
    <w:rsid w:val="00B23ADB"/>
    <w:rsid w:val="00B2456B"/>
    <w:rsid w:val="00B279E2"/>
    <w:rsid w:val="00B35767"/>
    <w:rsid w:val="00B357E7"/>
    <w:rsid w:val="00B374C3"/>
    <w:rsid w:val="00B41E6B"/>
    <w:rsid w:val="00B45286"/>
    <w:rsid w:val="00B52671"/>
    <w:rsid w:val="00B53453"/>
    <w:rsid w:val="00B55A9D"/>
    <w:rsid w:val="00B570BC"/>
    <w:rsid w:val="00B60A3F"/>
    <w:rsid w:val="00B60BA8"/>
    <w:rsid w:val="00B64099"/>
    <w:rsid w:val="00B7088D"/>
    <w:rsid w:val="00B84C2A"/>
    <w:rsid w:val="00B85266"/>
    <w:rsid w:val="00B96874"/>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712C6"/>
    <w:rsid w:val="00D72D12"/>
    <w:rsid w:val="00D732FC"/>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6C64"/>
    <w:rsid w:val="00ED4F7A"/>
    <w:rsid w:val="00ED5118"/>
    <w:rsid w:val="00EF0107"/>
    <w:rsid w:val="00EF0D6F"/>
    <w:rsid w:val="00EF196C"/>
    <w:rsid w:val="00EF7BAD"/>
    <w:rsid w:val="00F01014"/>
    <w:rsid w:val="00F10150"/>
    <w:rsid w:val="00F1026D"/>
    <w:rsid w:val="00F10D1F"/>
    <w:rsid w:val="00F12EEC"/>
    <w:rsid w:val="00F17E1F"/>
    <w:rsid w:val="00F2034B"/>
    <w:rsid w:val="00F20BB9"/>
    <w:rsid w:val="00F20E9D"/>
    <w:rsid w:val="00F22EFC"/>
    <w:rsid w:val="00F23CB5"/>
    <w:rsid w:val="00F27047"/>
    <w:rsid w:val="00F377A1"/>
    <w:rsid w:val="00F416E6"/>
    <w:rsid w:val="00F42452"/>
    <w:rsid w:val="00F4620D"/>
    <w:rsid w:val="00F478D5"/>
    <w:rsid w:val="00F51890"/>
    <w:rsid w:val="00F605F2"/>
    <w:rsid w:val="00F60ECF"/>
    <w:rsid w:val="00F64DDB"/>
    <w:rsid w:val="00F83415"/>
    <w:rsid w:val="00F85381"/>
    <w:rsid w:val="00F85D6E"/>
    <w:rsid w:val="00F87755"/>
    <w:rsid w:val="00F8781A"/>
    <w:rsid w:val="00F94DD6"/>
    <w:rsid w:val="00F96F54"/>
    <w:rsid w:val="00FA24CC"/>
    <w:rsid w:val="00FA308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aliases w:val="1й уровень,Нумерованый список,List Paragraph1,DTG Текст,The Main Text,Заголовок_3,Подпись рисунка,ПКФ Список,Абзац списка5,Цветной список - Акцент 11,Bullet List,FooterText,numbered,ПС - Нумерованный,Булит 1,Абзац маркированнный,UL,列出段落,列出段"/>
    <w:basedOn w:val="a"/>
    <w:link w:val="a9"/>
    <w:uiPriority w:val="34"/>
    <w:qFormat/>
    <w:rsid w:val="004E4F55"/>
    <w:pPr>
      <w:ind w:left="720"/>
      <w:contextualSpacing/>
    </w:pPr>
  </w:style>
  <w:style w:type="paragraph" w:styleId="aa">
    <w:name w:val="Balloon Text"/>
    <w:basedOn w:val="a"/>
    <w:link w:val="ab"/>
    <w:uiPriority w:val="99"/>
    <w:semiHidden/>
    <w:unhideWhenUsed/>
    <w:rsid w:val="002A5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c">
    <w:name w:val="header"/>
    <w:basedOn w:val="a"/>
    <w:link w:val="ad"/>
    <w:uiPriority w:val="99"/>
    <w:unhideWhenUsed/>
    <w:rsid w:val="003C22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22BD"/>
    <w:rPr>
      <w:rFonts w:ascii="Calibri" w:eastAsia="Calibri" w:hAnsi="Calibri" w:cs="Times New Roman"/>
    </w:rPr>
  </w:style>
  <w:style w:type="paragraph" w:styleId="ae">
    <w:name w:val="Body Text Indent"/>
    <w:basedOn w:val="a"/>
    <w:link w:val="af"/>
    <w:uiPriority w:val="99"/>
    <w:semiHidden/>
    <w:unhideWhenUsed/>
    <w:rsid w:val="0015759B"/>
    <w:pPr>
      <w:spacing w:after="120"/>
      <w:ind w:left="283"/>
    </w:pPr>
  </w:style>
  <w:style w:type="character" w:customStyle="1" w:styleId="af">
    <w:name w:val="Основной текст с отступом Знак"/>
    <w:basedOn w:val="a0"/>
    <w:link w:val="ae"/>
    <w:rsid w:val="0015759B"/>
    <w:rPr>
      <w:rFonts w:ascii="Calibri" w:eastAsia="Calibri" w:hAnsi="Calibri" w:cs="Times New Roman"/>
    </w:rPr>
  </w:style>
  <w:style w:type="table" w:styleId="af0">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B570BC"/>
    <w:rPr>
      <w:sz w:val="16"/>
      <w:szCs w:val="16"/>
    </w:rPr>
  </w:style>
  <w:style w:type="paragraph" w:styleId="af2">
    <w:name w:val="annotation text"/>
    <w:basedOn w:val="a"/>
    <w:link w:val="af3"/>
    <w:uiPriority w:val="99"/>
    <w:semiHidden/>
    <w:unhideWhenUsed/>
    <w:rsid w:val="00B570BC"/>
    <w:pPr>
      <w:spacing w:line="240" w:lineRule="auto"/>
    </w:pPr>
    <w:rPr>
      <w:sz w:val="20"/>
      <w:szCs w:val="20"/>
    </w:rPr>
  </w:style>
  <w:style w:type="character" w:customStyle="1" w:styleId="af3">
    <w:name w:val="Текст примечания Знак"/>
    <w:basedOn w:val="a0"/>
    <w:link w:val="af2"/>
    <w:uiPriority w:val="99"/>
    <w:semiHidden/>
    <w:rsid w:val="00B570B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570BC"/>
    <w:rPr>
      <w:b/>
      <w:bCs/>
    </w:rPr>
  </w:style>
  <w:style w:type="character" w:customStyle="1" w:styleId="af5">
    <w:name w:val="Тема примечания Знак"/>
    <w:basedOn w:val="af3"/>
    <w:link w:val="af4"/>
    <w:uiPriority w:val="99"/>
    <w:semiHidden/>
    <w:rsid w:val="00B570BC"/>
    <w:rPr>
      <w:rFonts w:ascii="Calibri" w:eastAsia="Calibri" w:hAnsi="Calibri" w:cs="Times New Roman"/>
      <w:b/>
      <w:bCs/>
      <w:sz w:val="20"/>
      <w:szCs w:val="20"/>
    </w:rPr>
  </w:style>
  <w:style w:type="paragraph" w:styleId="af6">
    <w:name w:val="Revision"/>
    <w:hidden/>
    <w:uiPriority w:val="99"/>
    <w:semiHidden/>
    <w:rsid w:val="00994D6E"/>
    <w:pPr>
      <w:spacing w:after="0" w:line="240" w:lineRule="auto"/>
    </w:pPr>
    <w:rPr>
      <w:rFonts w:ascii="Calibri" w:eastAsia="Calibri" w:hAnsi="Calibri" w:cs="Times New Roman"/>
    </w:rPr>
  </w:style>
  <w:style w:type="character" w:styleId="af7">
    <w:name w:val="Hyperlink"/>
    <w:basedOn w:val="a0"/>
    <w:uiPriority w:val="99"/>
    <w:unhideWhenUsed/>
    <w:rsid w:val="00295E2E"/>
    <w:rPr>
      <w:color w:val="0000FF" w:themeColor="hyperlink"/>
      <w:u w:val="single"/>
    </w:rPr>
  </w:style>
  <w:style w:type="character" w:customStyle="1" w:styleId="a9">
    <w:name w:val="Абзац списка Знак"/>
    <w:aliases w:val="1й уровень Знак,Нумерованый список Знак,List Paragraph1 Знак,DTG Текст Знак,The Main Text Знак,Заголовок_3 Знак,Подпись рисунка Знак,ПКФ Список Знак,Абзац списка5 Знак,Цветной список - Акцент 11 Знак,Bullet List Знак,FooterText Знак"/>
    <w:link w:val="a8"/>
    <w:uiPriority w:val="34"/>
    <w:rsid w:val="002D6C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8F619-85A9-407E-8C7E-CAEE53E7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5517</Words>
  <Characters>31452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 Алексеевич</cp:lastModifiedBy>
  <cp:revision>28</cp:revision>
  <cp:lastPrinted>2022-06-28T11:47:00Z</cp:lastPrinted>
  <dcterms:created xsi:type="dcterms:W3CDTF">2022-06-28T07:00:00Z</dcterms:created>
  <dcterms:modified xsi:type="dcterms:W3CDTF">2023-02-17T14:05:00Z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